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6"/>
      </w:tblGrid>
      <w:tr w:rsidR="00FD1972" w14:paraId="6588589A" w14:textId="77777777" w:rsidTr="008D3B00">
        <w:tc>
          <w:tcPr>
            <w:tcW w:w="2943" w:type="dxa"/>
          </w:tcPr>
          <w:p w14:paraId="10698B46" w14:textId="018DDE5A" w:rsidR="00FD1972" w:rsidRDefault="00270BB5" w:rsidP="008D3B00">
            <w:pPr>
              <w:spacing w:after="300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270BB5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3A97DEF0" wp14:editId="55173699">
                  <wp:extent cx="1262581" cy="12395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cze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40" cy="126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530CCB76" w14:textId="77777777" w:rsidR="00023ED7" w:rsidRDefault="00023ED7" w:rsidP="008D3B00">
            <w:pPr>
              <w:spacing w:after="30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</w:pPr>
          </w:p>
          <w:p w14:paraId="6014F1AB" w14:textId="77777777" w:rsidR="00023ED7" w:rsidRDefault="00023ED7" w:rsidP="00270BB5">
            <w:pPr>
              <w:spacing w:after="300"/>
              <w:ind w:left="-284" w:firstLine="284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</w:pPr>
          </w:p>
          <w:p w14:paraId="7EBC0116" w14:textId="2CE63D84" w:rsidR="00FD1972" w:rsidRDefault="00FD1972" w:rsidP="008D3B00">
            <w:pPr>
              <w:spacing w:after="300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</w:pPr>
            <w:r w:rsidRPr="002034D2"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>II</w:t>
            </w:r>
            <w:r w:rsidRPr="002034D2"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 xml:space="preserve"> Ogólnopolska Piesza 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>P</w:t>
            </w:r>
            <w:r w:rsidRPr="002034D2"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>ielgrzymka</w:t>
            </w:r>
          </w:p>
          <w:p w14:paraId="0D829485" w14:textId="3A2FE00B" w:rsidR="00FD1972" w:rsidRDefault="00270BB5" w:rsidP="008D3B00">
            <w:pPr>
              <w:spacing w:after="300"/>
              <w:ind w:left="-39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 xml:space="preserve"> </w:t>
            </w:r>
            <w:r w:rsidR="008D3B00"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 xml:space="preserve">Strażaków na </w:t>
            </w:r>
            <w:r w:rsidR="00FD1972" w:rsidRPr="002034D2"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>Jasną Górę</w:t>
            </w:r>
            <w:r w:rsidR="00FD1972"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 xml:space="preserve"> i ich Rodzin</w:t>
            </w:r>
          </w:p>
        </w:tc>
      </w:tr>
    </w:tbl>
    <w:p w14:paraId="3ABC052E" w14:textId="77777777" w:rsidR="00FD1972" w:rsidRPr="00604C2C" w:rsidRDefault="00FD1972" w:rsidP="00FD1972">
      <w:pPr>
        <w:spacing w:after="300" w:line="240" w:lineRule="auto"/>
        <w:contextualSpacing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16"/>
          <w:szCs w:val="16"/>
          <w:lang w:eastAsia="pl-PL"/>
        </w:rPr>
      </w:pPr>
    </w:p>
    <w:p w14:paraId="1D2041C0" w14:textId="77777777" w:rsidR="00023ED7" w:rsidRPr="008D3B00" w:rsidRDefault="00023ED7" w:rsidP="00FD19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0737ACE2" w14:textId="3C5EFC24" w:rsidR="00FD1972" w:rsidRPr="008D3B00" w:rsidRDefault="00FD1972" w:rsidP="008D3B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B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Tradycją jest już, że każdego roku, w sierpniu, strażacy Państwowej Straży Pożarnej oraz Ochotniczych Straży Pożarnych wraz ze swoimi rodzinami podążają pielgrzymim szlakiem na Jasną Górę </w:t>
      </w:r>
      <w:r w:rsidRPr="008D3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zaczerpnąć siły, mądrości, nadziei ale przede wszystkim miłości do Boga, Ojczyzny </w:t>
      </w:r>
      <w:r w:rsidR="008D3B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D3B00">
        <w:rPr>
          <w:rFonts w:ascii="Times New Roman" w:hAnsi="Times New Roman" w:cs="Times New Roman"/>
          <w:sz w:val="24"/>
          <w:szCs w:val="24"/>
          <w:shd w:val="clear" w:color="auto" w:fill="FFFFFF"/>
        </w:rPr>
        <w:t>i człowieka.</w:t>
      </w:r>
    </w:p>
    <w:p w14:paraId="7DF0057B" w14:textId="045968FC" w:rsidR="00FD1972" w:rsidRPr="008D3B00" w:rsidRDefault="00FD1972" w:rsidP="008D3B00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D3B00">
        <w:rPr>
          <w:rFonts w:ascii="Times New Roman" w:hAnsi="Times New Roman" w:cs="Times New Roman"/>
        </w:rPr>
        <w:t xml:space="preserve">Pielgrzymka rozpoczyna się </w:t>
      </w:r>
      <w:r w:rsidRPr="008D3B00">
        <w:rPr>
          <w:rFonts w:ascii="Times New Roman" w:hAnsi="Times New Roman" w:cs="Times New Roman"/>
          <w:b/>
        </w:rPr>
        <w:t>5 sierpnia</w:t>
      </w:r>
      <w:r w:rsidRPr="008D3B00">
        <w:rPr>
          <w:rFonts w:ascii="Times New Roman" w:hAnsi="Times New Roman" w:cs="Times New Roman"/>
        </w:rPr>
        <w:t xml:space="preserve"> błogosławieństwem biskupa w Bazylice Katedralnej Świętego Floriana w Warszawie, następnie autokarem przejeżdżamy do Sanktuarium Matki Bożej Ostrobramskiej </w:t>
      </w:r>
      <w:r w:rsidR="008D3B00">
        <w:rPr>
          <w:rFonts w:ascii="Times New Roman" w:hAnsi="Times New Roman" w:cs="Times New Roman"/>
        </w:rPr>
        <w:br/>
      </w:r>
      <w:r w:rsidRPr="008D3B00">
        <w:rPr>
          <w:rFonts w:ascii="Times New Roman" w:hAnsi="Times New Roman" w:cs="Times New Roman"/>
        </w:rPr>
        <w:t xml:space="preserve">w parafii Narodzenia Pańskiego. </w:t>
      </w:r>
    </w:p>
    <w:p w14:paraId="7C0F4667" w14:textId="22754B31" w:rsidR="00FD1972" w:rsidRPr="008D3B00" w:rsidRDefault="00FD1972" w:rsidP="008D3B00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D3B00">
        <w:rPr>
          <w:rFonts w:ascii="Times New Roman" w:hAnsi="Times New Roman" w:cs="Times New Roman"/>
        </w:rPr>
        <w:t>Po uroczystej Eucharys</w:t>
      </w:r>
      <w:r w:rsidR="008D3B00">
        <w:rPr>
          <w:rFonts w:ascii="Times New Roman" w:hAnsi="Times New Roman" w:cs="Times New Roman"/>
        </w:rPr>
        <w:t>tii sprawowanej o godzinie 7:00</w:t>
      </w:r>
      <w:r w:rsidRPr="008D3B00">
        <w:rPr>
          <w:rFonts w:ascii="Times New Roman" w:hAnsi="Times New Roman" w:cs="Times New Roman"/>
        </w:rPr>
        <w:t xml:space="preserve"> wyruszamy na pielgrzymi szlak.</w:t>
      </w:r>
    </w:p>
    <w:p w14:paraId="710CCE08" w14:textId="08D25824" w:rsidR="00FD1972" w:rsidRPr="008D3B00" w:rsidRDefault="00FD1972" w:rsidP="008D3B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>Pielgrzymujemy</w:t>
      </w:r>
      <w:r w:rsid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niezależna grupa razem z </w:t>
      </w:r>
      <w:r w:rsidRPr="008D3B00">
        <w:rPr>
          <w:rFonts w:ascii="Times New Roman" w:hAnsi="Times New Roman" w:cs="Times New Roman"/>
          <w:bCs/>
          <w:sz w:val="24"/>
          <w:szCs w:val="24"/>
        </w:rPr>
        <w:t xml:space="preserve">Praską Pielgrzymką Rodzin </w:t>
      </w:r>
      <w:proofErr w:type="spellStart"/>
      <w:r w:rsidRPr="008D3B00">
        <w:rPr>
          <w:rFonts w:ascii="Times New Roman" w:hAnsi="Times New Roman" w:cs="Times New Roman"/>
          <w:bCs/>
          <w:sz w:val="24"/>
          <w:szCs w:val="24"/>
        </w:rPr>
        <w:t>Totus</w:t>
      </w:r>
      <w:proofErr w:type="spellEnd"/>
      <w:r w:rsidRPr="008D3B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3B00">
        <w:rPr>
          <w:rFonts w:ascii="Times New Roman" w:hAnsi="Times New Roman" w:cs="Times New Roman"/>
          <w:bCs/>
          <w:sz w:val="24"/>
          <w:szCs w:val="24"/>
        </w:rPr>
        <w:t>Tuus</w:t>
      </w:r>
      <w:proofErr w:type="spellEnd"/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Diecezji Warszawsko-Praskiej, pokonując każdego dnia ponad 30 kilometrów.</w:t>
      </w:r>
    </w:p>
    <w:p w14:paraId="13490969" w14:textId="77777777" w:rsidR="00FD1972" w:rsidRPr="008D3B00" w:rsidRDefault="00FD1972" w:rsidP="008D3B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Jasną Górę wejdziemy 14 sierpnia około południa, tak jak większość pielgrzymek, dzień przed Wniebowzięciem Najświętszej Maryi Panny. </w:t>
      </w:r>
    </w:p>
    <w:p w14:paraId="73FAC866" w14:textId="77777777" w:rsidR="00FD1972" w:rsidRDefault="00FD1972" w:rsidP="008D3B0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zapraszamy do wspólnego pielgrzymowania, nawet na krótkich odcinkach </w:t>
      </w:r>
      <w:r w:rsidRPr="008D3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na uroczyste wejście na Jasną Górę.</w:t>
      </w:r>
    </w:p>
    <w:p w14:paraId="6AECCBA6" w14:textId="77777777" w:rsidR="008D3B00" w:rsidRPr="008D3B00" w:rsidRDefault="008D3B00" w:rsidP="008D3B0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6E74A" w14:textId="77777777" w:rsidR="00FD1972" w:rsidRPr="008D3B00" w:rsidRDefault="00FD1972" w:rsidP="008D3B0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Chęć uczestniczenia w tym pieszym pielgrzymowaniu można zgłosić na jeden z adresów: </w:t>
      </w:r>
    </w:p>
    <w:p w14:paraId="1343F400" w14:textId="02A2CF66" w:rsidR="00FD1972" w:rsidRPr="008D3B00" w:rsidRDefault="00FD1972" w:rsidP="008D3B00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 pielgrzymki strażaków  -  ks. Paweł Samborski tel.</w:t>
      </w:r>
      <w:r w:rsidR="00270BB5"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BB5" w:rsidRPr="008D3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882 998 456</w:t>
      </w:r>
    </w:p>
    <w:p w14:paraId="30F4700E" w14:textId="3AFB1C80" w:rsidR="00FD1972" w:rsidRPr="008D3B00" w:rsidRDefault="00FD1972" w:rsidP="008D3B0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Kwatermistrz pielgrzymki - st. kpt. w st. </w:t>
      </w:r>
      <w:proofErr w:type="spellStart"/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>spocz</w:t>
      </w:r>
      <w:proofErr w:type="spellEnd"/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>. Elżbieta Bulikowska  tel.</w:t>
      </w:r>
      <w:r w:rsidR="00270BB5"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BB5" w:rsidRPr="008D3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502 404 665</w:t>
      </w:r>
    </w:p>
    <w:p w14:paraId="2C7B8A93" w14:textId="69AC6D1A" w:rsidR="00FD1972" w:rsidRPr="008D3B00" w:rsidRDefault="00FD1972" w:rsidP="008D3B0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e-mail:</w:t>
      </w:r>
      <w:r w:rsidRPr="008D3B00">
        <w:rPr>
          <w:rFonts w:ascii="Times New Roman" w:hAnsi="Times New Roman" w:cs="Times New Roman"/>
          <w:b/>
          <w:color w:val="293BC1"/>
        </w:rPr>
        <w:t xml:space="preserve"> </w:t>
      </w:r>
      <w:r w:rsidRPr="008D3B00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ebulikowska@gmail.com</w:t>
      </w: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7FF9CE" w14:textId="050A4E0E" w:rsidR="00FD1972" w:rsidRPr="008D3B00" w:rsidRDefault="00FD1972" w:rsidP="008D3B00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 trasy -</w:t>
      </w:r>
      <w:r w:rsidR="008B2F4E"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Filip Bulikowski  </w:t>
      </w:r>
      <w:r w:rsidR="00270BB5"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270BB5" w:rsidRPr="008D3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509 718 083</w:t>
      </w:r>
    </w:p>
    <w:p w14:paraId="3A9F037E" w14:textId="2BF9A167" w:rsidR="00FD1972" w:rsidRPr="008D3B00" w:rsidRDefault="00FD1972" w:rsidP="008D3B0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293BC1"/>
          <w:sz w:val="24"/>
          <w:szCs w:val="24"/>
          <w:u w:val="single"/>
          <w:shd w:val="clear" w:color="auto" w:fill="FFFFFF"/>
          <w:lang w:val="en-US"/>
        </w:rPr>
      </w:pPr>
      <w:r w:rsidRPr="008D3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8B2F4E" w:rsidRPr="008D3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D3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e-mail: </w:t>
      </w:r>
      <w:r w:rsidRPr="008D3B0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admin@pielgrzymka-strazacka.</w:t>
      </w:r>
      <w:r w:rsidR="00270BB5" w:rsidRPr="008D3B0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com</w:t>
      </w:r>
    </w:p>
    <w:p w14:paraId="0155C056" w14:textId="49EE7FCB" w:rsidR="00FD1972" w:rsidRPr="008D3B00" w:rsidRDefault="00FD1972" w:rsidP="008D3B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D3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Facebook: </w:t>
      </w:r>
      <w:r w:rsidR="00270BB5" w:rsidRPr="008D3B00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>https://www.facebook.com/1xionc1</w:t>
      </w:r>
    </w:p>
    <w:p w14:paraId="51C04243" w14:textId="77777777" w:rsidR="00FD1972" w:rsidRPr="008D3B00" w:rsidRDefault="00FD1972" w:rsidP="008D3B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8D3B0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Pozdrawiamy  i </w:t>
      </w:r>
      <w:r w:rsidRPr="008D3B0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do zobaczenia na szlaku</w:t>
      </w:r>
      <w:r w:rsidRPr="008D3B00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shd w:val="clear" w:color="auto" w:fill="FFFFFF"/>
        </w:rPr>
        <w:t>!</w:t>
      </w:r>
    </w:p>
    <w:p w14:paraId="57BAE5D2" w14:textId="77777777" w:rsidR="00FD1972" w:rsidRPr="008D3B00" w:rsidRDefault="00FD1972" w:rsidP="008D3B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0F9AA8" w14:textId="644CA1EC" w:rsidR="00FD1972" w:rsidRPr="008D3B00" w:rsidRDefault="00FD1972" w:rsidP="008D3B00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>Kwatermistrz Pielgrzymki</w:t>
      </w: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Dyrektor  Pielgrzymki </w:t>
      </w: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Kapelan Krajowy Strażaków</w:t>
      </w:r>
    </w:p>
    <w:p w14:paraId="49ACF20D" w14:textId="77777777" w:rsidR="00FD1972" w:rsidRPr="008D3B00" w:rsidRDefault="00FD1972" w:rsidP="008D3B00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st. kpt. w st. </w:t>
      </w:r>
      <w:proofErr w:type="spellStart"/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>spocz</w:t>
      </w:r>
      <w:proofErr w:type="spellEnd"/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Elżbieta BULIKOWSKA  </w:t>
      </w:r>
      <w:r w:rsidRPr="008D3B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ks. Paweł SAMBORSKI</w:t>
      </w:r>
      <w:r w:rsidRPr="008D3B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</w:t>
      </w:r>
      <w:r w:rsidRPr="008D3B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ks. st. bryg. dr Jan  KRYNICKI</w:t>
      </w:r>
    </w:p>
    <w:p w14:paraId="0ACEC075" w14:textId="77777777" w:rsidR="00FD1972" w:rsidRDefault="00FD1972" w:rsidP="008D3B00">
      <w:pPr>
        <w:jc w:val="both"/>
      </w:pPr>
    </w:p>
    <w:p w14:paraId="61DF3D46" w14:textId="77777777" w:rsidR="00D14211" w:rsidRPr="00FD1972" w:rsidRDefault="00D14211" w:rsidP="008D3B00">
      <w:pPr>
        <w:ind w:left="284"/>
      </w:pPr>
    </w:p>
    <w:sectPr w:rsidR="00D14211" w:rsidRPr="00FD1972" w:rsidSect="008D3B00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09D2"/>
    <w:multiLevelType w:val="hybridMultilevel"/>
    <w:tmpl w:val="D7B00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D1445"/>
    <w:multiLevelType w:val="hybridMultilevel"/>
    <w:tmpl w:val="784A4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7"/>
    <w:rsid w:val="00023ED7"/>
    <w:rsid w:val="000E6C88"/>
    <w:rsid w:val="00270BB5"/>
    <w:rsid w:val="003D1527"/>
    <w:rsid w:val="00585DA6"/>
    <w:rsid w:val="008B2F4E"/>
    <w:rsid w:val="008D3B00"/>
    <w:rsid w:val="009E2426"/>
    <w:rsid w:val="00D14211"/>
    <w:rsid w:val="00E16C32"/>
    <w:rsid w:val="00E20604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7920"/>
  <w15:docId w15:val="{C529322C-62C8-460E-9BD3-F99409B8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5DA6"/>
    <w:rPr>
      <w:b/>
      <w:bCs/>
    </w:rPr>
  </w:style>
  <w:style w:type="paragraph" w:styleId="Akapitzlist">
    <w:name w:val="List Paragraph"/>
    <w:basedOn w:val="Normalny"/>
    <w:uiPriority w:val="34"/>
    <w:qFormat/>
    <w:rsid w:val="00FD197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97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D19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Jędrzej Pawlak</cp:lastModifiedBy>
  <cp:revision>2</cp:revision>
  <dcterms:created xsi:type="dcterms:W3CDTF">2018-06-25T12:03:00Z</dcterms:created>
  <dcterms:modified xsi:type="dcterms:W3CDTF">2018-06-25T12:03:00Z</dcterms:modified>
</cp:coreProperties>
</file>